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499EB" w14:textId="10F6683D" w:rsidR="00974A42" w:rsidRDefault="00000000">
      <w:pPr>
        <w:pStyle w:val="Balk1"/>
      </w:pPr>
      <w:r>
        <w:t xml:space="preserve">Elpis </w:t>
      </w:r>
      <w:proofErr w:type="spellStart"/>
      <w:r>
        <w:t>Ps</w:t>
      </w:r>
      <w:r w:rsidR="00222A7D">
        <w:t>ikolojik</w:t>
      </w:r>
      <w:proofErr w:type="spellEnd"/>
      <w:r>
        <w:t xml:space="preserve"> </w:t>
      </w:r>
      <w:proofErr w:type="spellStart"/>
      <w:r w:rsidR="00222A7D">
        <w:t>Güvenlik</w:t>
      </w:r>
      <w:proofErr w:type="spellEnd"/>
      <w:r w:rsidR="00222A7D">
        <w:t xml:space="preserve"> </w:t>
      </w:r>
      <w:proofErr w:type="spellStart"/>
      <w:r w:rsidR="00222A7D">
        <w:t>Ölçeği</w:t>
      </w:r>
      <w:proofErr w:type="spellEnd"/>
    </w:p>
    <w:p w14:paraId="1F219C8C" w14:textId="77777777" w:rsidR="00974A42" w:rsidRDefault="00000000">
      <w:r>
        <w:t>Amaç:</w:t>
      </w:r>
      <w:r>
        <w:br/>
        <w:t>Bu ölçek çalışanların iş ortamında fikirlerini ifade etme, soru sorma, hata yapma ve zor konuları dile getirme konularında kendilerini ne kadar güvende hissettiklerini ölçmek amacıyla geliştirilmiştir.</w:t>
      </w:r>
    </w:p>
    <w:p w14:paraId="677F67F8" w14:textId="77777777" w:rsidR="00974A42" w:rsidRDefault="00000000">
      <w:pPr>
        <w:pStyle w:val="Balk2"/>
      </w:pPr>
      <w:r>
        <w:t>Yanıt Formatı</w:t>
      </w:r>
    </w:p>
    <w:p w14:paraId="1DC48F61" w14:textId="77777777" w:rsidR="00974A42" w:rsidRDefault="00000000">
      <w:r>
        <w:t>Aşağıdaki ifadeleri iş yerinizdeki deneyiminizi düşünerek değerlendiriniz.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974A42" w14:paraId="72681076" w14:textId="77777777">
        <w:tc>
          <w:tcPr>
            <w:tcW w:w="1728" w:type="dxa"/>
          </w:tcPr>
          <w:p w14:paraId="18BD4080" w14:textId="77777777" w:rsidR="00974A42" w:rsidRDefault="00000000">
            <w:r>
              <w:t>1</w:t>
            </w:r>
          </w:p>
        </w:tc>
        <w:tc>
          <w:tcPr>
            <w:tcW w:w="1728" w:type="dxa"/>
          </w:tcPr>
          <w:p w14:paraId="2F60342F" w14:textId="77777777" w:rsidR="00974A42" w:rsidRDefault="00000000">
            <w:r>
              <w:t>2</w:t>
            </w:r>
          </w:p>
        </w:tc>
        <w:tc>
          <w:tcPr>
            <w:tcW w:w="1728" w:type="dxa"/>
          </w:tcPr>
          <w:p w14:paraId="18BEC612" w14:textId="77777777" w:rsidR="00974A42" w:rsidRDefault="00000000">
            <w:r>
              <w:t>3</w:t>
            </w:r>
          </w:p>
        </w:tc>
        <w:tc>
          <w:tcPr>
            <w:tcW w:w="1728" w:type="dxa"/>
          </w:tcPr>
          <w:p w14:paraId="69C14F98" w14:textId="77777777" w:rsidR="00974A42" w:rsidRDefault="00000000">
            <w:r>
              <w:t>4</w:t>
            </w:r>
          </w:p>
        </w:tc>
        <w:tc>
          <w:tcPr>
            <w:tcW w:w="1728" w:type="dxa"/>
          </w:tcPr>
          <w:p w14:paraId="381756C2" w14:textId="77777777" w:rsidR="00974A42" w:rsidRDefault="00000000">
            <w:r>
              <w:t>5</w:t>
            </w:r>
          </w:p>
        </w:tc>
      </w:tr>
      <w:tr w:rsidR="00974A42" w14:paraId="2A1FDC63" w14:textId="77777777">
        <w:tc>
          <w:tcPr>
            <w:tcW w:w="1728" w:type="dxa"/>
          </w:tcPr>
          <w:p w14:paraId="1D4C83B8" w14:textId="77777777" w:rsidR="00974A42" w:rsidRDefault="00000000">
            <w:r>
              <w:t>Kesinlikle katılmıyorum</w:t>
            </w:r>
          </w:p>
        </w:tc>
        <w:tc>
          <w:tcPr>
            <w:tcW w:w="1728" w:type="dxa"/>
          </w:tcPr>
          <w:p w14:paraId="1B65DF45" w14:textId="77777777" w:rsidR="00974A42" w:rsidRDefault="00000000">
            <w:r>
              <w:t>Katılmıyorum</w:t>
            </w:r>
          </w:p>
        </w:tc>
        <w:tc>
          <w:tcPr>
            <w:tcW w:w="1728" w:type="dxa"/>
          </w:tcPr>
          <w:p w14:paraId="2E33211A" w14:textId="77777777" w:rsidR="00974A42" w:rsidRDefault="00000000">
            <w:r>
              <w:t>Kararsızım</w:t>
            </w:r>
          </w:p>
        </w:tc>
        <w:tc>
          <w:tcPr>
            <w:tcW w:w="1728" w:type="dxa"/>
          </w:tcPr>
          <w:p w14:paraId="7A899D69" w14:textId="77777777" w:rsidR="00974A42" w:rsidRDefault="00000000">
            <w:r>
              <w:t>Katılıyorum</w:t>
            </w:r>
          </w:p>
        </w:tc>
        <w:tc>
          <w:tcPr>
            <w:tcW w:w="1728" w:type="dxa"/>
          </w:tcPr>
          <w:p w14:paraId="0C68C37A" w14:textId="77777777" w:rsidR="00974A42" w:rsidRDefault="00000000">
            <w:r>
              <w:t>Kesinlikle katılıyorum</w:t>
            </w:r>
          </w:p>
        </w:tc>
      </w:tr>
    </w:tbl>
    <w:p w14:paraId="23569D3B" w14:textId="77777777" w:rsidR="00974A42" w:rsidRDefault="00000000">
      <w:pPr>
        <w:pStyle w:val="Balk2"/>
      </w:pPr>
      <w:r>
        <w:t>Ölçek Maddeleri</w:t>
      </w:r>
    </w:p>
    <w:p w14:paraId="4CDA9D0D" w14:textId="77777777" w:rsidR="00974A42" w:rsidRDefault="00000000">
      <w:r>
        <w:t>1. Bu iş yerinde bir sorun gördüğümde dile getirmek benim için güvenlidir.</w:t>
      </w:r>
    </w:p>
    <w:p w14:paraId="79C7D389" w14:textId="77777777" w:rsidR="00974A42" w:rsidRDefault="00000000">
      <w:r>
        <w:t>2. Farklı düşündüğümde fikrimi söylemekten çekinmem.</w:t>
      </w:r>
    </w:p>
    <w:p w14:paraId="020B2A7B" w14:textId="77777777" w:rsidR="00974A42" w:rsidRDefault="00000000">
      <w:r>
        <w:t>3. Bir hata yaptığımda bunun öğrenme fırsatı olarak görülebileceğini hissederim.</w:t>
      </w:r>
    </w:p>
    <w:p w14:paraId="01695FF8" w14:textId="77777777" w:rsidR="00974A42" w:rsidRDefault="00000000">
      <w:r>
        <w:t>4. Takımımda soru sormak veya yardım istemek doğal karşılanır.</w:t>
      </w:r>
    </w:p>
    <w:p w14:paraId="429351D0" w14:textId="77777777" w:rsidR="00974A42" w:rsidRDefault="00000000">
      <w:r>
        <w:t>5. İşle ilgili zor konuların konuşulabileceği bir ortam olduğunu hissederim.</w:t>
      </w:r>
    </w:p>
    <w:p w14:paraId="28B66330" w14:textId="77777777" w:rsidR="00974A42" w:rsidRDefault="00000000">
      <w:r>
        <w:t>6. Fikrimi söylediğimde küçümsenmeyeceğimi bilirim.</w:t>
      </w:r>
    </w:p>
    <w:p w14:paraId="7807EBDF" w14:textId="77777777" w:rsidR="00974A42" w:rsidRDefault="00000000">
      <w:r>
        <w:t>7. Yöneticim çalışanların görüşlerini gerçekten dinler.</w:t>
      </w:r>
    </w:p>
    <w:p w14:paraId="62F0B622" w14:textId="77777777" w:rsidR="00974A42" w:rsidRDefault="00000000">
      <w:r>
        <w:t>8. Bu ekipte insanlar birbirine saygılı şekilde geri bildirim verir.</w:t>
      </w:r>
    </w:p>
    <w:p w14:paraId="47881463" w14:textId="77777777" w:rsidR="00974A42" w:rsidRDefault="00000000">
      <w:r>
        <w:t>9. Bir problem olduğunda suçlamak yerine çözüm aramaya odaklanılır.</w:t>
      </w:r>
    </w:p>
    <w:p w14:paraId="4A82F23B" w14:textId="77777777" w:rsidR="00974A42" w:rsidRDefault="00000000">
      <w:r>
        <w:t>10. Bu iş yerinde insanlar düşüncelerini açıkça ifade edebilir.</w:t>
      </w:r>
    </w:p>
    <w:p w14:paraId="1C939A3A" w14:textId="77777777" w:rsidR="00974A42" w:rsidRDefault="00000000">
      <w:pPr>
        <w:pStyle w:val="Balk2"/>
      </w:pPr>
      <w:r>
        <w:t>Puanlama</w:t>
      </w:r>
    </w:p>
    <w:p w14:paraId="65905FE9" w14:textId="77777777" w:rsidR="00974A42" w:rsidRDefault="00000000">
      <w:r>
        <w:t>Her madde 1 ile 5 arasında puanlanır. Toplam puan 10 ile 50 arasında değişir.</w:t>
      </w:r>
      <w:r>
        <w:br/>
      </w:r>
      <w:r>
        <w:br/>
        <w:t>Yorumlama:</w:t>
      </w:r>
      <w:r>
        <w:br/>
        <w:t>10–24: Düşük psikolojik güvenlik</w:t>
      </w:r>
      <w:r>
        <w:br/>
        <w:t>25–37: Orta düzey psikolojik güvenlik</w:t>
      </w:r>
      <w:r>
        <w:br/>
        <w:t>38–50: Yüksek psikolojik güvenlik</w:t>
      </w:r>
    </w:p>
    <w:sectPr w:rsidR="00974A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3800672">
    <w:abstractNumId w:val="8"/>
  </w:num>
  <w:num w:numId="2" w16cid:durableId="581061480">
    <w:abstractNumId w:val="6"/>
  </w:num>
  <w:num w:numId="3" w16cid:durableId="1711491003">
    <w:abstractNumId w:val="5"/>
  </w:num>
  <w:num w:numId="4" w16cid:durableId="1221139222">
    <w:abstractNumId w:val="4"/>
  </w:num>
  <w:num w:numId="5" w16cid:durableId="1445927843">
    <w:abstractNumId w:val="7"/>
  </w:num>
  <w:num w:numId="6" w16cid:durableId="674453749">
    <w:abstractNumId w:val="3"/>
  </w:num>
  <w:num w:numId="7" w16cid:durableId="2027781718">
    <w:abstractNumId w:val="2"/>
  </w:num>
  <w:num w:numId="8" w16cid:durableId="396241961">
    <w:abstractNumId w:val="1"/>
  </w:num>
  <w:num w:numId="9" w16cid:durableId="33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334"/>
    <w:rsid w:val="00034616"/>
    <w:rsid w:val="0006063C"/>
    <w:rsid w:val="0015074B"/>
    <w:rsid w:val="00222A7D"/>
    <w:rsid w:val="0029639D"/>
    <w:rsid w:val="00326F90"/>
    <w:rsid w:val="00974A4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375D5"/>
  <w14:defaultImageDpi w14:val="300"/>
  <w15:docId w15:val="{F7D4B512-173B-D34D-9B85-450127B6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nazire uzer</cp:lastModifiedBy>
  <cp:revision>2</cp:revision>
  <dcterms:created xsi:type="dcterms:W3CDTF">2013-12-23T23:15:00Z</dcterms:created>
  <dcterms:modified xsi:type="dcterms:W3CDTF">2026-03-15T08:06:00Z</dcterms:modified>
  <cp:category/>
</cp:coreProperties>
</file>